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5C28F" w14:textId="77777777" w:rsidR="00B44E73" w:rsidRPr="00B44E73" w:rsidRDefault="00B44E73" w:rsidP="00B44E73">
      <w:pPr>
        <w:tabs>
          <w:tab w:val="left" w:pos="8070"/>
        </w:tabs>
        <w:jc w:val="center"/>
        <w:rPr>
          <w:b/>
          <w:u w:val="single"/>
        </w:rPr>
      </w:pPr>
      <w:bookmarkStart w:id="0" w:name="_GoBack"/>
      <w:bookmarkEnd w:id="0"/>
      <w:r w:rsidRPr="00B44E73">
        <w:rPr>
          <w:b/>
          <w:u w:val="single"/>
        </w:rPr>
        <w:t>Questions submitted by attendees Oct. 23, 2017</w:t>
      </w:r>
    </w:p>
    <w:p w14:paraId="4905985B" w14:textId="77777777" w:rsidR="00B44E73" w:rsidRPr="00B44E73" w:rsidRDefault="00B44E73" w:rsidP="00B44E73">
      <w:pPr>
        <w:tabs>
          <w:tab w:val="left" w:pos="8070"/>
        </w:tabs>
        <w:jc w:val="center"/>
      </w:pPr>
      <w:r w:rsidRPr="00B44E73">
        <w:rPr>
          <w:b/>
          <w:u w:val="single"/>
        </w:rPr>
        <w:t>CAS (Certified Assessment System)</w:t>
      </w:r>
    </w:p>
    <w:p w14:paraId="76B2A711" w14:textId="77777777" w:rsidR="00B44E73" w:rsidRPr="00B44E73" w:rsidRDefault="00B44E73" w:rsidP="00B44E73">
      <w:pPr>
        <w:jc w:val="center"/>
        <w:rPr>
          <w:b/>
          <w:u w:val="single"/>
        </w:rPr>
      </w:pPr>
    </w:p>
    <w:p w14:paraId="3EC0271E" w14:textId="77777777" w:rsidR="00B44E73" w:rsidRPr="00B44E73" w:rsidRDefault="00B44E73" w:rsidP="00B44E73">
      <w:pPr>
        <w:rPr>
          <w:rFonts w:ascii="Arial" w:eastAsia="Times New Roman" w:hAnsi="Arial" w:cs="Arial"/>
        </w:rPr>
      </w:pPr>
      <w:r w:rsidRPr="00B44E73">
        <w:rPr>
          <w:rFonts w:ascii="Arial" w:eastAsia="Times New Roman" w:hAnsi="Arial" w:cs="Arial"/>
        </w:rPr>
        <w:t xml:space="preserve">1 - Is the assessment tool available for review? </w:t>
      </w:r>
    </w:p>
    <w:p w14:paraId="6CA9921F" w14:textId="77777777" w:rsidR="00B44E73" w:rsidRPr="00B44E73" w:rsidRDefault="00B44E73" w:rsidP="00B44E73">
      <w:pPr>
        <w:rPr>
          <w:rFonts w:ascii="Arial" w:eastAsia="Times New Roman" w:hAnsi="Arial" w:cs="Arial"/>
        </w:rPr>
      </w:pPr>
    </w:p>
    <w:p w14:paraId="4057A280" w14:textId="77777777" w:rsidR="00B44E73" w:rsidRPr="00B44E73" w:rsidRDefault="00B44E73" w:rsidP="00B44E73">
      <w:pPr>
        <w:rPr>
          <w:rFonts w:ascii="Arial" w:hAnsi="Arial" w:cs="Arial"/>
        </w:rPr>
      </w:pPr>
      <w:r w:rsidRPr="00B44E73">
        <w:rPr>
          <w:rFonts w:ascii="Arial" w:hAnsi="Arial" w:cs="Arial"/>
        </w:rPr>
        <w:t xml:space="preserve">2 - Currently every agency that services my child does a DDP2.  Will they no longer be required to do so, and at what point will they stop?  </w:t>
      </w:r>
    </w:p>
    <w:p w14:paraId="7D01F06C" w14:textId="77777777" w:rsidR="00B44E73" w:rsidRPr="00B44E73" w:rsidRDefault="00B44E73" w:rsidP="00B44E73">
      <w:pPr>
        <w:rPr>
          <w:rFonts w:ascii="Arial" w:hAnsi="Arial" w:cs="Arial"/>
        </w:rPr>
      </w:pPr>
    </w:p>
    <w:p w14:paraId="4E715CF7" w14:textId="77777777" w:rsidR="00B44E73" w:rsidRPr="00B44E73" w:rsidRDefault="00B44E73" w:rsidP="00B44E73">
      <w:pPr>
        <w:rPr>
          <w:rFonts w:ascii="Arial" w:hAnsi="Arial" w:cs="Arial"/>
        </w:rPr>
      </w:pPr>
      <w:r w:rsidRPr="00B44E73">
        <w:rPr>
          <w:rFonts w:ascii="Arial" w:hAnsi="Arial" w:cs="Arial"/>
        </w:rPr>
        <w:t>3 - Once the CAS is completed, will every agency that services my child be given a copy of it and by whom?</w:t>
      </w:r>
    </w:p>
    <w:p w14:paraId="6E0841C6" w14:textId="77777777" w:rsidR="00B44E73" w:rsidRPr="00B44E73" w:rsidRDefault="00B44E73" w:rsidP="00B44E73">
      <w:pPr>
        <w:rPr>
          <w:rFonts w:ascii="Arial" w:eastAsia="Times New Roman" w:hAnsi="Arial" w:cs="Arial"/>
        </w:rPr>
      </w:pPr>
    </w:p>
    <w:p w14:paraId="4DD04529" w14:textId="77777777" w:rsidR="00B44E73" w:rsidRPr="00B44E73" w:rsidRDefault="00B44E73" w:rsidP="00B44E73">
      <w:pPr>
        <w:rPr>
          <w:rFonts w:ascii="Arial" w:eastAsia="Times New Roman" w:hAnsi="Arial" w:cs="Arial"/>
        </w:rPr>
      </w:pPr>
      <w:r w:rsidRPr="00B44E73">
        <w:rPr>
          <w:rFonts w:ascii="Arial" w:eastAsia="Times New Roman" w:hAnsi="Arial" w:cs="Arial"/>
        </w:rPr>
        <w:t>4 - Since OPWDD is transitioning from the DDP-2 to the CAS, what changes to the CAS will be made, if any, to address questions of validity and reliability?</w:t>
      </w:r>
    </w:p>
    <w:p w14:paraId="49FA1607" w14:textId="77777777" w:rsidR="00B44E73" w:rsidRPr="00B44E73" w:rsidRDefault="00B44E73" w:rsidP="00B44E73">
      <w:pPr>
        <w:rPr>
          <w:rFonts w:ascii="Arial" w:eastAsia="Times New Roman" w:hAnsi="Arial" w:cs="Arial"/>
        </w:rPr>
      </w:pPr>
      <w:r w:rsidRPr="00B44E73">
        <w:rPr>
          <w:rFonts w:ascii="Arial" w:hAnsi="Arial" w:cs="Arial"/>
        </w:rPr>
        <w:t>Where do the residential managers fit in this, are they part of it?</w:t>
      </w:r>
    </w:p>
    <w:p w14:paraId="1A2BE61C" w14:textId="77777777" w:rsidR="00B44E73" w:rsidRPr="00B44E73" w:rsidRDefault="00B44E73" w:rsidP="00B44E73">
      <w:pPr>
        <w:rPr>
          <w:rFonts w:ascii="Arial" w:hAnsi="Arial" w:cs="Arial"/>
          <w:color w:val="4472C4" w:themeColor="accent5"/>
        </w:rPr>
      </w:pPr>
    </w:p>
    <w:p w14:paraId="2127724D" w14:textId="77777777" w:rsidR="00B44E73" w:rsidRPr="00B44E73" w:rsidRDefault="00B44E73" w:rsidP="00B44E73">
      <w:pPr>
        <w:rPr>
          <w:rFonts w:ascii="Arial" w:eastAsia="Times New Roman" w:hAnsi="Arial" w:cs="Arial"/>
        </w:rPr>
      </w:pPr>
      <w:r w:rsidRPr="00B44E73">
        <w:rPr>
          <w:rFonts w:ascii="Arial" w:eastAsia="Times New Roman" w:hAnsi="Arial" w:cs="Arial"/>
        </w:rPr>
        <w:t>5 –What is the appeals process? OPWDD has said to some to have the MSC write up an addendum, however there is currently no way to electronically attach the amendment to the CAS. There are families that have been told there is nothing that can be done.  Will that be fixed and if so how? Will you be letting families know about the appeals process before the CAS is done on their family member?</w:t>
      </w:r>
    </w:p>
    <w:p w14:paraId="0158BB4F" w14:textId="77777777" w:rsidR="00B44E73" w:rsidRPr="00B44E73" w:rsidRDefault="00B44E73" w:rsidP="00B44E73">
      <w:pPr>
        <w:rPr>
          <w:rFonts w:ascii="Arial" w:eastAsia="Times New Roman" w:hAnsi="Arial" w:cs="Arial"/>
        </w:rPr>
      </w:pPr>
    </w:p>
    <w:p w14:paraId="4416762E" w14:textId="77777777" w:rsidR="00B44E73" w:rsidRPr="00B44E73" w:rsidRDefault="00B44E73" w:rsidP="00B44E73">
      <w:pPr>
        <w:rPr>
          <w:rFonts w:ascii="Arial" w:eastAsia="Times New Roman" w:hAnsi="Arial" w:cs="Arial"/>
        </w:rPr>
      </w:pPr>
      <w:r w:rsidRPr="00B44E73">
        <w:rPr>
          <w:rFonts w:ascii="Arial" w:eastAsia="Times New Roman" w:hAnsi="Arial" w:cs="Arial"/>
        </w:rPr>
        <w:t>6 - To my knowledge the CAS was designed as an assessment tool for nursing home residents. It doesn't ask crucial questions that were on the DDP-2 such as: can the person read? Can the person use their hands?  Will these concerns be addressed and/or corrected, and if so how and when?</w:t>
      </w:r>
    </w:p>
    <w:tbl>
      <w:tblPr>
        <w:tblW w:w="8979" w:type="dxa"/>
        <w:tblInd w:w="93" w:type="dxa"/>
        <w:tblLook w:val="04A0" w:firstRow="1" w:lastRow="0" w:firstColumn="1" w:lastColumn="0" w:noHBand="0" w:noVBand="1"/>
      </w:tblPr>
      <w:tblGrid>
        <w:gridCol w:w="8979"/>
      </w:tblGrid>
      <w:tr w:rsidR="00B44E73" w:rsidRPr="00B44E73" w14:paraId="6734FF9B" w14:textId="77777777" w:rsidTr="00F34A97">
        <w:trPr>
          <w:trHeight w:val="300"/>
        </w:trPr>
        <w:tc>
          <w:tcPr>
            <w:tcW w:w="8979" w:type="dxa"/>
            <w:tcBorders>
              <w:top w:val="nil"/>
              <w:left w:val="nil"/>
              <w:bottom w:val="nil"/>
              <w:right w:val="nil"/>
            </w:tcBorders>
            <w:shd w:val="clear" w:color="auto" w:fill="auto"/>
            <w:noWrap/>
            <w:vAlign w:val="bottom"/>
            <w:hideMark/>
          </w:tcPr>
          <w:p w14:paraId="2CC08A32" w14:textId="77777777" w:rsidR="00B44E73" w:rsidRPr="00B44E73" w:rsidRDefault="00B44E73" w:rsidP="00F34A97">
            <w:pPr>
              <w:rPr>
                <w:rFonts w:ascii="Arial" w:eastAsia="Times New Roman" w:hAnsi="Arial" w:cs="Arial"/>
                <w:b/>
                <w:u w:val="single"/>
              </w:rPr>
            </w:pPr>
          </w:p>
          <w:p w14:paraId="71826A0A" w14:textId="77777777" w:rsidR="00B44E73" w:rsidRPr="00B44E73" w:rsidRDefault="00B44E73" w:rsidP="00F34A97">
            <w:pPr>
              <w:jc w:val="center"/>
              <w:rPr>
                <w:rFonts w:ascii="Arial" w:eastAsia="Times New Roman" w:hAnsi="Arial" w:cs="Arial"/>
                <w:b/>
                <w:u w:val="single"/>
              </w:rPr>
            </w:pPr>
            <w:r w:rsidRPr="00B44E73">
              <w:rPr>
                <w:rFonts w:ascii="Arial" w:eastAsia="Times New Roman" w:hAnsi="Arial" w:cs="Arial"/>
                <w:b/>
                <w:u w:val="single"/>
              </w:rPr>
              <w:t xml:space="preserve">CAS &amp; Self Direction </w:t>
            </w:r>
          </w:p>
          <w:p w14:paraId="332B0595" w14:textId="77777777" w:rsidR="00B44E73" w:rsidRPr="00B44E73" w:rsidRDefault="00B44E73" w:rsidP="00F34A97">
            <w:pPr>
              <w:jc w:val="center"/>
              <w:rPr>
                <w:rFonts w:ascii="Arial" w:eastAsia="Times New Roman" w:hAnsi="Arial" w:cs="Arial"/>
                <w:b/>
                <w:u w:val="single"/>
              </w:rPr>
            </w:pPr>
          </w:p>
          <w:p w14:paraId="1481FA07" w14:textId="77777777" w:rsidR="00B44E73" w:rsidRPr="00B44E73" w:rsidRDefault="00B44E73" w:rsidP="00F34A97">
            <w:pPr>
              <w:rPr>
                <w:rFonts w:ascii="Arial" w:eastAsia="Times New Roman" w:hAnsi="Arial" w:cs="Arial"/>
              </w:rPr>
            </w:pPr>
            <w:r w:rsidRPr="00B44E73">
              <w:rPr>
                <w:rFonts w:ascii="Arial" w:eastAsia="Times New Roman" w:hAnsi="Arial" w:cs="Arial"/>
              </w:rPr>
              <w:t xml:space="preserve">1 - How exactly will the transition to the CAS affect individuals who are doing Self-Direction with Budget Authority? </w:t>
            </w:r>
          </w:p>
          <w:p w14:paraId="59618A4D" w14:textId="77777777" w:rsidR="00B44E73" w:rsidRPr="00B44E73" w:rsidRDefault="00B44E73" w:rsidP="00F34A97">
            <w:pPr>
              <w:rPr>
                <w:rFonts w:ascii="Arial" w:eastAsia="Times New Roman" w:hAnsi="Arial" w:cs="Arial"/>
              </w:rPr>
            </w:pPr>
          </w:p>
          <w:p w14:paraId="0E0388D0" w14:textId="77777777" w:rsidR="00B44E73" w:rsidRPr="00B44E73" w:rsidRDefault="00B44E73" w:rsidP="00F34A97">
            <w:pPr>
              <w:rPr>
                <w:rFonts w:ascii="Arial" w:eastAsia="Times New Roman" w:hAnsi="Arial" w:cs="Arial"/>
              </w:rPr>
            </w:pPr>
            <w:r w:rsidRPr="00B44E73">
              <w:rPr>
                <w:rFonts w:ascii="Arial" w:eastAsia="Times New Roman" w:hAnsi="Arial" w:cs="Arial"/>
              </w:rPr>
              <w:t xml:space="preserve">2 - Will SD budgets be re-determined using the CAS? </w:t>
            </w:r>
          </w:p>
          <w:p w14:paraId="38A44910" w14:textId="77777777" w:rsidR="00B44E73" w:rsidRPr="00B44E73" w:rsidRDefault="00B44E73" w:rsidP="00F34A97">
            <w:pPr>
              <w:rPr>
                <w:rFonts w:ascii="Arial" w:eastAsia="Times New Roman" w:hAnsi="Arial" w:cs="Arial"/>
              </w:rPr>
            </w:pPr>
          </w:p>
          <w:p w14:paraId="1193B8D1" w14:textId="77777777" w:rsidR="00B44E73" w:rsidRPr="00B44E73" w:rsidRDefault="00B44E73" w:rsidP="00F34A97">
            <w:pPr>
              <w:rPr>
                <w:rFonts w:ascii="Arial" w:eastAsia="Times New Roman" w:hAnsi="Arial" w:cs="Arial"/>
              </w:rPr>
            </w:pPr>
            <w:r w:rsidRPr="00B44E73">
              <w:rPr>
                <w:rFonts w:ascii="Arial" w:eastAsia="Times New Roman" w:hAnsi="Arial" w:cs="Arial"/>
              </w:rPr>
              <w:t>3 - How will Personal Resource Allocations be calculated based on the CAS?</w:t>
            </w:r>
          </w:p>
          <w:p w14:paraId="6B25E0C5" w14:textId="77777777" w:rsidR="00B44E73" w:rsidRPr="00B44E73" w:rsidRDefault="00B44E73" w:rsidP="00F34A97">
            <w:pPr>
              <w:rPr>
                <w:rFonts w:ascii="Arial" w:eastAsia="Times New Roman" w:hAnsi="Arial" w:cs="Arial"/>
              </w:rPr>
            </w:pPr>
          </w:p>
          <w:p w14:paraId="272CE446" w14:textId="77777777" w:rsidR="00B44E73" w:rsidRPr="00B44E73" w:rsidRDefault="00B44E73" w:rsidP="00F34A97">
            <w:pPr>
              <w:rPr>
                <w:rFonts w:ascii="Arial" w:eastAsia="Times New Roman" w:hAnsi="Arial" w:cs="Arial"/>
                <w:color w:val="0070C0"/>
              </w:rPr>
            </w:pPr>
            <w:r w:rsidRPr="00B44E73">
              <w:rPr>
                <w:rFonts w:ascii="Arial" w:eastAsia="Times New Roman" w:hAnsi="Arial" w:cs="Arial"/>
              </w:rPr>
              <w:t>4</w:t>
            </w:r>
            <w:r w:rsidRPr="00B44E73">
              <w:rPr>
                <w:rFonts w:ascii="Arial" w:eastAsia="Times New Roman" w:hAnsi="Arial" w:cs="Arial"/>
                <w:color w:val="0070C0"/>
              </w:rPr>
              <w:t xml:space="preserve">. </w:t>
            </w:r>
            <w:r w:rsidRPr="00B44E73">
              <w:rPr>
                <w:rFonts w:ascii="Arial" w:eastAsia="Times New Roman" w:hAnsi="Arial" w:cs="Arial"/>
              </w:rPr>
              <w:t>What will the role of Fiscal Intermediary be?</w:t>
            </w:r>
          </w:p>
          <w:p w14:paraId="003E0AE7" w14:textId="77777777" w:rsidR="00B44E73" w:rsidRPr="00B44E73" w:rsidRDefault="00B44E73" w:rsidP="00F34A97">
            <w:pPr>
              <w:rPr>
                <w:rFonts w:ascii="Arial" w:eastAsia="Times New Roman" w:hAnsi="Arial" w:cs="Arial"/>
              </w:rPr>
            </w:pPr>
          </w:p>
        </w:tc>
      </w:tr>
    </w:tbl>
    <w:p w14:paraId="773EC648" w14:textId="77777777" w:rsidR="00B44E73" w:rsidRPr="00B44E73" w:rsidRDefault="00B44E73" w:rsidP="00B44E73">
      <w:pPr>
        <w:jc w:val="center"/>
        <w:rPr>
          <w:rFonts w:ascii="Arial" w:eastAsia="Times New Roman" w:hAnsi="Arial" w:cs="Arial"/>
          <w:b/>
          <w:u w:val="single"/>
        </w:rPr>
      </w:pPr>
      <w:r w:rsidRPr="00B44E73">
        <w:rPr>
          <w:rFonts w:ascii="Arial" w:eastAsia="Times New Roman" w:hAnsi="Arial" w:cs="Arial"/>
          <w:b/>
          <w:u w:val="single"/>
        </w:rPr>
        <w:t xml:space="preserve">CCO - Care Coordination Organization </w:t>
      </w:r>
    </w:p>
    <w:p w14:paraId="3E49B2BD" w14:textId="77777777" w:rsidR="00B44E73" w:rsidRPr="00B44E73" w:rsidRDefault="00B44E73" w:rsidP="00B44E73">
      <w:pPr>
        <w:jc w:val="center"/>
        <w:rPr>
          <w:rFonts w:ascii="Arial" w:eastAsia="Times New Roman" w:hAnsi="Arial" w:cs="Arial"/>
          <w:b/>
          <w:u w:val="single"/>
        </w:rPr>
      </w:pPr>
    </w:p>
    <w:p w14:paraId="2C5ADCCB" w14:textId="77777777" w:rsidR="00B44E73" w:rsidRPr="00B44E73" w:rsidRDefault="00B44E73" w:rsidP="00B44E73">
      <w:pPr>
        <w:rPr>
          <w:rFonts w:ascii="Arial" w:eastAsia="Times New Roman" w:hAnsi="Arial" w:cs="Arial"/>
        </w:rPr>
      </w:pPr>
      <w:r w:rsidRPr="00B44E73">
        <w:rPr>
          <w:rFonts w:ascii="Arial" w:eastAsia="Times New Roman" w:hAnsi="Arial" w:cs="Arial"/>
        </w:rPr>
        <w:t>1 - The change from simply agencies to CCO’s is dismantling what’s already in place. What are your plans to prevent it from becoming "structured chaos?"</w:t>
      </w:r>
    </w:p>
    <w:p w14:paraId="34D5334F" w14:textId="77777777" w:rsidR="00B44E73" w:rsidRPr="00B44E73" w:rsidRDefault="00B44E73" w:rsidP="00B44E73">
      <w:pPr>
        <w:rPr>
          <w:rFonts w:ascii="Arial" w:eastAsia="Times New Roman" w:hAnsi="Arial" w:cs="Arial"/>
        </w:rPr>
      </w:pPr>
    </w:p>
    <w:p w14:paraId="721E3630" w14:textId="77777777" w:rsidR="00B44E73" w:rsidRPr="00B44E73" w:rsidRDefault="00B44E73" w:rsidP="00B44E73">
      <w:pPr>
        <w:rPr>
          <w:rFonts w:ascii="Arial" w:eastAsia="Times New Roman" w:hAnsi="Arial" w:cs="Arial"/>
        </w:rPr>
      </w:pPr>
      <w:r w:rsidRPr="00B44E73">
        <w:rPr>
          <w:rFonts w:ascii="Arial" w:eastAsia="Times New Roman" w:hAnsi="Arial" w:cs="Arial"/>
        </w:rPr>
        <w:t xml:space="preserve">2 - How will we be notified about who our new CC will be, do we have a choice?  </w:t>
      </w:r>
    </w:p>
    <w:p w14:paraId="0C11BD23" w14:textId="77777777" w:rsidR="00B44E73" w:rsidRPr="00B44E73" w:rsidRDefault="00B44E73" w:rsidP="00B44E73">
      <w:pPr>
        <w:rPr>
          <w:rFonts w:ascii="Arial" w:eastAsia="Times New Roman" w:hAnsi="Arial" w:cs="Arial"/>
        </w:rPr>
      </w:pPr>
      <w:r w:rsidRPr="00B44E73">
        <w:rPr>
          <w:rFonts w:ascii="Arial" w:eastAsia="Times New Roman" w:hAnsi="Arial" w:cs="Arial"/>
        </w:rPr>
        <w:t xml:space="preserve"> </w:t>
      </w:r>
    </w:p>
    <w:p w14:paraId="1F919832" w14:textId="77777777" w:rsidR="00B44E73" w:rsidRPr="00B44E73" w:rsidRDefault="00B44E73" w:rsidP="00B44E73">
      <w:pPr>
        <w:rPr>
          <w:rFonts w:ascii="Arial" w:eastAsia="Times New Roman" w:hAnsi="Arial" w:cs="Arial"/>
        </w:rPr>
      </w:pPr>
      <w:r w:rsidRPr="00B44E73">
        <w:rPr>
          <w:rFonts w:ascii="Arial" w:eastAsia="Times New Roman" w:hAnsi="Arial" w:cs="Arial"/>
        </w:rPr>
        <w:t xml:space="preserve">3 - In order for agencies/entities to qualify to join or be part of a CCO what will be the requirement(s) from OPWDD or other gov’t agencies? </w:t>
      </w:r>
    </w:p>
    <w:p w14:paraId="2F887DA6" w14:textId="77777777" w:rsidR="00B44E73" w:rsidRPr="00B44E73" w:rsidRDefault="00B44E73" w:rsidP="00B44E73">
      <w:pPr>
        <w:rPr>
          <w:rFonts w:ascii="Arial" w:eastAsia="Times New Roman" w:hAnsi="Arial" w:cs="Arial"/>
        </w:rPr>
      </w:pPr>
    </w:p>
    <w:p w14:paraId="224907B9" w14:textId="77777777" w:rsidR="00B44E73" w:rsidRPr="00B44E73" w:rsidRDefault="00B44E73" w:rsidP="00B44E73">
      <w:pPr>
        <w:rPr>
          <w:rFonts w:ascii="Arial" w:eastAsia="Times New Roman" w:hAnsi="Arial" w:cs="Arial"/>
        </w:rPr>
      </w:pPr>
      <w:r w:rsidRPr="00B44E73">
        <w:rPr>
          <w:rFonts w:ascii="Arial" w:eastAsia="Times New Roman" w:hAnsi="Arial" w:cs="Arial"/>
        </w:rPr>
        <w:t>4 - How will this change impact the Front Door process?</w:t>
      </w:r>
    </w:p>
    <w:p w14:paraId="66BA0372" w14:textId="77777777" w:rsidR="00B44E73" w:rsidRPr="00B44E73" w:rsidRDefault="00B44E73" w:rsidP="00B44E73">
      <w:pPr>
        <w:rPr>
          <w:rFonts w:ascii="Arial" w:eastAsia="Times New Roman" w:hAnsi="Arial" w:cs="Arial"/>
        </w:rPr>
      </w:pPr>
    </w:p>
    <w:p w14:paraId="092311F2" w14:textId="77777777" w:rsidR="00B44E73" w:rsidRPr="00B44E73" w:rsidRDefault="00B44E73" w:rsidP="00B44E73">
      <w:pPr>
        <w:rPr>
          <w:rFonts w:ascii="Arial" w:eastAsia="Times New Roman" w:hAnsi="Arial" w:cs="Arial"/>
        </w:rPr>
      </w:pPr>
      <w:r w:rsidRPr="00B44E73">
        <w:rPr>
          <w:rFonts w:ascii="Arial" w:eastAsia="Times New Roman" w:hAnsi="Arial" w:cs="Arial"/>
        </w:rPr>
        <w:t>5 - What else will families need to know and/or do to navigate the system?</w:t>
      </w:r>
    </w:p>
    <w:p w14:paraId="2174291D" w14:textId="77777777" w:rsidR="00B44E73" w:rsidRPr="00B44E73" w:rsidRDefault="00B44E73" w:rsidP="00B44E73">
      <w:pPr>
        <w:tabs>
          <w:tab w:val="left" w:pos="1380"/>
        </w:tabs>
        <w:rPr>
          <w:rFonts w:ascii="Arial" w:eastAsia="Times New Roman" w:hAnsi="Arial" w:cs="Arial"/>
        </w:rPr>
      </w:pPr>
      <w:r w:rsidRPr="00B44E73">
        <w:rPr>
          <w:rFonts w:ascii="Arial" w:eastAsia="Times New Roman" w:hAnsi="Arial" w:cs="Arial"/>
        </w:rPr>
        <w:tab/>
      </w:r>
    </w:p>
    <w:p w14:paraId="0059F9DB" w14:textId="77777777" w:rsidR="00B44E73" w:rsidRPr="00B44E73" w:rsidRDefault="00B44E73" w:rsidP="00B44E73">
      <w:pPr>
        <w:rPr>
          <w:rFonts w:ascii="Arial" w:eastAsia="Times New Roman" w:hAnsi="Arial" w:cs="Arial"/>
        </w:rPr>
      </w:pPr>
      <w:r w:rsidRPr="00B44E73">
        <w:rPr>
          <w:rFonts w:ascii="Arial" w:eastAsia="Times New Roman" w:hAnsi="Arial" w:cs="Arial"/>
        </w:rPr>
        <w:lastRenderedPageBreak/>
        <w:t xml:space="preserve">6 - What will OPWDD oversight look like when this change occurs next July? Who do the CCOs answer to, and who does one complain to? </w:t>
      </w:r>
    </w:p>
    <w:p w14:paraId="16D30281" w14:textId="77777777" w:rsidR="00B44E73" w:rsidRPr="00B44E73" w:rsidRDefault="00B44E73" w:rsidP="00B44E73">
      <w:pPr>
        <w:rPr>
          <w:rFonts w:ascii="Arial" w:eastAsia="Times New Roman" w:hAnsi="Arial" w:cs="Arial"/>
        </w:rPr>
      </w:pPr>
    </w:p>
    <w:p w14:paraId="3813CE54" w14:textId="77777777" w:rsidR="00B44E73" w:rsidRPr="00B44E73" w:rsidRDefault="00B44E73" w:rsidP="00B44E73">
      <w:pPr>
        <w:rPr>
          <w:rFonts w:ascii="Arial" w:eastAsia="Times New Roman" w:hAnsi="Arial" w:cs="Arial"/>
        </w:rPr>
      </w:pPr>
      <w:r w:rsidRPr="00B44E73">
        <w:rPr>
          <w:rFonts w:ascii="Arial" w:eastAsia="Times New Roman" w:hAnsi="Arial" w:cs="Arial"/>
        </w:rPr>
        <w:t>7 - Is there an accountability structure to ensure CCs are being effective and if so, what does that accountability look like?</w:t>
      </w:r>
    </w:p>
    <w:p w14:paraId="6ADF4EF3" w14:textId="77777777" w:rsidR="00B44E73" w:rsidRPr="00B44E73" w:rsidRDefault="00B44E73" w:rsidP="00B44E73">
      <w:pPr>
        <w:rPr>
          <w:rFonts w:ascii="Arial" w:eastAsia="Times New Roman" w:hAnsi="Arial" w:cs="Arial"/>
        </w:rPr>
      </w:pPr>
    </w:p>
    <w:p w14:paraId="13E4BBE9" w14:textId="77777777" w:rsidR="00B44E73" w:rsidRPr="00B44E73" w:rsidRDefault="00B44E73" w:rsidP="00B44E73">
      <w:pPr>
        <w:rPr>
          <w:rFonts w:ascii="Arial" w:eastAsia="Times New Roman" w:hAnsi="Arial" w:cs="Arial"/>
        </w:rPr>
      </w:pPr>
      <w:r w:rsidRPr="00B44E73">
        <w:rPr>
          <w:rFonts w:ascii="Arial" w:eastAsia="Times New Roman" w:hAnsi="Arial" w:cs="Arial"/>
        </w:rPr>
        <w:t xml:space="preserve">8 - What will be the "minimum" qualification(s) of care coordinators in a CCO, how will they be trained to transition from an MSC to Care Coordinators </w:t>
      </w:r>
    </w:p>
    <w:p w14:paraId="4909A865" w14:textId="77777777" w:rsidR="00B44E73" w:rsidRPr="00B44E73" w:rsidRDefault="00B44E73" w:rsidP="00B44E73">
      <w:pPr>
        <w:rPr>
          <w:rFonts w:ascii="Arial" w:eastAsia="Times New Roman" w:hAnsi="Arial" w:cs="Arial"/>
        </w:rPr>
      </w:pPr>
    </w:p>
    <w:p w14:paraId="128E00DD" w14:textId="77777777" w:rsidR="00B44E73" w:rsidRPr="00B44E73" w:rsidRDefault="00B44E73" w:rsidP="00B44E73">
      <w:pPr>
        <w:rPr>
          <w:rFonts w:ascii="Arial" w:eastAsia="Times New Roman" w:hAnsi="Arial" w:cs="Arial"/>
        </w:rPr>
      </w:pPr>
      <w:r w:rsidRPr="00B44E73">
        <w:rPr>
          <w:rFonts w:ascii="Arial" w:eastAsia="Times New Roman" w:hAnsi="Arial" w:cs="Arial"/>
        </w:rPr>
        <w:t xml:space="preserve">9 – What will be the minimum qualification(s) of the supervisor or director they will report to? </w:t>
      </w:r>
    </w:p>
    <w:p w14:paraId="6CC3CD6A" w14:textId="77777777" w:rsidR="00B44E73" w:rsidRPr="00B44E73" w:rsidRDefault="00B44E73" w:rsidP="00B44E73">
      <w:pPr>
        <w:rPr>
          <w:rFonts w:ascii="Arial" w:eastAsia="Times New Roman" w:hAnsi="Arial" w:cs="Arial"/>
        </w:rPr>
      </w:pPr>
    </w:p>
    <w:p w14:paraId="2EAC3F04" w14:textId="77777777" w:rsidR="00B44E73" w:rsidRPr="00B44E73" w:rsidRDefault="00B44E73" w:rsidP="00B44E73">
      <w:pPr>
        <w:rPr>
          <w:rFonts w:ascii="Arial" w:eastAsia="Times New Roman" w:hAnsi="Arial" w:cs="Arial"/>
        </w:rPr>
      </w:pPr>
      <w:r w:rsidRPr="00B44E73">
        <w:rPr>
          <w:rFonts w:ascii="Arial" w:eastAsia="Times New Roman" w:hAnsi="Arial" w:cs="Arial"/>
        </w:rPr>
        <w:t>10 - How will this change caseloads of former MSC’s now CCs?</w:t>
      </w:r>
    </w:p>
    <w:p w14:paraId="20FA3853" w14:textId="77777777" w:rsidR="00B44E73" w:rsidRPr="00B44E73" w:rsidRDefault="00B44E73" w:rsidP="00B44E73">
      <w:pPr>
        <w:rPr>
          <w:rFonts w:ascii="Arial" w:eastAsia="Times New Roman" w:hAnsi="Arial" w:cs="Arial"/>
        </w:rPr>
      </w:pPr>
    </w:p>
    <w:p w14:paraId="3A4F80A6" w14:textId="77777777" w:rsidR="00B44E73" w:rsidRPr="00B44E73" w:rsidRDefault="00B44E73" w:rsidP="00B44E73">
      <w:pPr>
        <w:rPr>
          <w:rFonts w:ascii="Arial" w:eastAsia="Times New Roman" w:hAnsi="Arial" w:cs="Arial"/>
        </w:rPr>
      </w:pPr>
      <w:r w:rsidRPr="00B44E73">
        <w:rPr>
          <w:rFonts w:ascii="Arial" w:eastAsia="Times New Roman" w:hAnsi="Arial" w:cs="Arial"/>
        </w:rPr>
        <w:t>11 –Right now, Health Home managed care is the system for mentally ill, as well as people with</w:t>
      </w:r>
      <w:r w:rsidRPr="00B44E73">
        <w:rPr>
          <w:rFonts w:ascii="Arial" w:eastAsia="Times New Roman" w:hAnsi="Arial" w:cs="Arial"/>
          <w:strike/>
        </w:rPr>
        <w:t xml:space="preserve"> </w:t>
      </w:r>
      <w:r w:rsidRPr="00B44E73">
        <w:rPr>
          <w:rFonts w:ascii="Arial" w:eastAsia="Times New Roman" w:hAnsi="Arial" w:cs="Arial"/>
        </w:rPr>
        <w:t>substance abuse issues. They have Care Coordinators that are overwhelmed with high caseloads, so the coordination and care is often not adequate. What are you doing to prevent this from happening for the highly specialized and often intense needs of the IDD population?</w:t>
      </w:r>
    </w:p>
    <w:p w14:paraId="17073880" w14:textId="77777777" w:rsidR="00B44E73" w:rsidRPr="00B44E73" w:rsidRDefault="00B44E73" w:rsidP="00B44E73">
      <w:pPr>
        <w:rPr>
          <w:rFonts w:ascii="Arial" w:eastAsia="Times New Roman" w:hAnsi="Arial" w:cs="Arial"/>
        </w:rPr>
      </w:pPr>
    </w:p>
    <w:p w14:paraId="0B0F31F6" w14:textId="77777777" w:rsidR="00B44E73" w:rsidRPr="00B44E73" w:rsidRDefault="00B44E73" w:rsidP="00B44E73">
      <w:pPr>
        <w:rPr>
          <w:rFonts w:ascii="Arial" w:eastAsia="Times New Roman" w:hAnsi="Arial" w:cs="Arial"/>
        </w:rPr>
      </w:pPr>
      <w:r w:rsidRPr="00B44E73">
        <w:rPr>
          <w:rFonts w:ascii="Arial" w:eastAsia="Times New Roman" w:hAnsi="Arial" w:cs="Arial"/>
        </w:rPr>
        <w:t xml:space="preserve">12 - Will MSC's be compensated fairly across the board? </w:t>
      </w:r>
    </w:p>
    <w:p w14:paraId="60FC6B54" w14:textId="77777777" w:rsidR="00B44E73" w:rsidRPr="00B44E73" w:rsidRDefault="00B44E73" w:rsidP="00B44E73">
      <w:pPr>
        <w:rPr>
          <w:rFonts w:ascii="Arial" w:eastAsia="Times New Roman" w:hAnsi="Arial" w:cs="Arial"/>
        </w:rPr>
      </w:pPr>
    </w:p>
    <w:p w14:paraId="4EAE61DD" w14:textId="77777777" w:rsidR="00B44E73" w:rsidRPr="00B44E73" w:rsidRDefault="00B44E73" w:rsidP="00B44E73">
      <w:pPr>
        <w:rPr>
          <w:rFonts w:ascii="Arial" w:eastAsia="Times New Roman" w:hAnsi="Arial" w:cs="Arial"/>
        </w:rPr>
      </w:pPr>
      <w:r w:rsidRPr="00B44E73">
        <w:rPr>
          <w:rFonts w:ascii="Arial" w:eastAsia="Times New Roman" w:hAnsi="Arial" w:cs="Arial"/>
        </w:rPr>
        <w:t>13 - How will CCOs provide services to individuals with challenging behaviors?</w:t>
      </w:r>
    </w:p>
    <w:p w14:paraId="12ED27CA" w14:textId="77777777" w:rsidR="00B44E73" w:rsidRPr="00B44E73" w:rsidRDefault="00B44E73" w:rsidP="00B44E73">
      <w:pPr>
        <w:rPr>
          <w:rFonts w:ascii="Arial" w:eastAsia="Times New Roman" w:hAnsi="Arial" w:cs="Arial"/>
        </w:rPr>
      </w:pPr>
    </w:p>
    <w:p w14:paraId="2F1C3551" w14:textId="77777777" w:rsidR="00B44E73" w:rsidRPr="00B44E73" w:rsidRDefault="00B44E73" w:rsidP="00B44E73">
      <w:pPr>
        <w:rPr>
          <w:rFonts w:ascii="Arial" w:eastAsia="Times New Roman" w:hAnsi="Arial" w:cs="Arial"/>
        </w:rPr>
      </w:pPr>
      <w:r w:rsidRPr="00B44E73">
        <w:rPr>
          <w:rFonts w:ascii="Arial" w:eastAsia="Times New Roman" w:hAnsi="Arial" w:cs="Arial"/>
        </w:rPr>
        <w:t>14 - Will these changes affect residential housing assistance and residential opportunities, and if so in what ways?</w:t>
      </w:r>
    </w:p>
    <w:p w14:paraId="68364275" w14:textId="77777777" w:rsidR="00B44E73" w:rsidRPr="00B44E73" w:rsidRDefault="00B44E73" w:rsidP="00B44E73">
      <w:pPr>
        <w:rPr>
          <w:rFonts w:ascii="Arial" w:eastAsia="Times New Roman" w:hAnsi="Arial" w:cs="Arial"/>
          <w:strike/>
        </w:rPr>
      </w:pPr>
    </w:p>
    <w:p w14:paraId="04A08123" w14:textId="77777777" w:rsidR="00B44E73" w:rsidRPr="00B44E73" w:rsidRDefault="00B44E73" w:rsidP="00B44E73">
      <w:pPr>
        <w:rPr>
          <w:rFonts w:ascii="Arial" w:eastAsia="Times New Roman" w:hAnsi="Arial" w:cs="Arial"/>
        </w:rPr>
      </w:pPr>
      <w:r w:rsidRPr="00B44E73">
        <w:rPr>
          <w:rFonts w:ascii="Arial" w:eastAsia="Times New Roman" w:hAnsi="Arial" w:cs="Arial"/>
        </w:rPr>
        <w:t xml:space="preserve">15 - What does a guardian need to do if they want to remove someone with IDD from Care Coordination? </w:t>
      </w:r>
    </w:p>
    <w:p w14:paraId="1C86CE25" w14:textId="77777777" w:rsidR="00B44E73" w:rsidRPr="00B44E73" w:rsidRDefault="00B44E73" w:rsidP="00B44E73">
      <w:pPr>
        <w:rPr>
          <w:rFonts w:ascii="Arial" w:eastAsia="Times New Roman" w:hAnsi="Arial" w:cs="Arial"/>
        </w:rPr>
      </w:pPr>
    </w:p>
    <w:p w14:paraId="7A9F1E48" w14:textId="77777777" w:rsidR="00B44E73" w:rsidRPr="00B44E73" w:rsidRDefault="00B44E73" w:rsidP="00B44E73">
      <w:pPr>
        <w:rPr>
          <w:rFonts w:ascii="Arial" w:eastAsia="Times New Roman" w:hAnsi="Arial" w:cs="Arial"/>
        </w:rPr>
      </w:pPr>
      <w:r w:rsidRPr="00B44E73">
        <w:rPr>
          <w:rFonts w:ascii="Arial" w:eastAsia="Times New Roman" w:hAnsi="Arial" w:cs="Arial"/>
        </w:rPr>
        <w:t xml:space="preserve">16 - How will the change affect employment opportunities for our loved ones? </w:t>
      </w:r>
    </w:p>
    <w:p w14:paraId="45599CE1" w14:textId="77777777" w:rsidR="00B44E73" w:rsidRPr="00B44E73" w:rsidRDefault="00B44E73" w:rsidP="00B44E73">
      <w:pPr>
        <w:rPr>
          <w:rFonts w:ascii="Arial" w:eastAsia="Times New Roman" w:hAnsi="Arial" w:cs="Arial"/>
        </w:rPr>
      </w:pPr>
    </w:p>
    <w:p w14:paraId="19E42CCC" w14:textId="77777777" w:rsidR="00B44E73" w:rsidRPr="00B44E73" w:rsidRDefault="00B44E73" w:rsidP="00B44E73">
      <w:pPr>
        <w:rPr>
          <w:rFonts w:ascii="Arial" w:eastAsia="Times New Roman" w:hAnsi="Arial" w:cs="Arial"/>
        </w:rPr>
      </w:pPr>
      <w:r w:rsidRPr="00B44E73">
        <w:rPr>
          <w:rFonts w:ascii="Arial" w:eastAsia="Times New Roman" w:hAnsi="Arial" w:cs="Arial"/>
        </w:rPr>
        <w:t xml:space="preserve">17 - How is Due Process and Informed Consent being applied and monitored? </w:t>
      </w:r>
    </w:p>
    <w:p w14:paraId="61974568" w14:textId="77777777" w:rsidR="00B44E73" w:rsidRPr="00B44E73" w:rsidRDefault="00B44E73" w:rsidP="00B44E73">
      <w:pPr>
        <w:rPr>
          <w:rFonts w:ascii="Arial" w:eastAsia="Times New Roman" w:hAnsi="Arial" w:cs="Arial"/>
        </w:rPr>
      </w:pPr>
    </w:p>
    <w:p w14:paraId="034E8293" w14:textId="77777777" w:rsidR="00B44E73" w:rsidRPr="00B44E73" w:rsidRDefault="00B44E73" w:rsidP="00B44E73">
      <w:pPr>
        <w:rPr>
          <w:rFonts w:ascii="Arial" w:eastAsia="Times New Roman" w:hAnsi="Arial" w:cs="Arial"/>
        </w:rPr>
      </w:pPr>
      <w:r w:rsidRPr="00B44E73">
        <w:rPr>
          <w:rFonts w:ascii="Arial" w:eastAsia="Times New Roman" w:hAnsi="Arial" w:cs="Arial"/>
        </w:rPr>
        <w:t>18 - What is the appeals process for CCO decisions?</w:t>
      </w:r>
    </w:p>
    <w:p w14:paraId="75F3E211" w14:textId="77777777" w:rsidR="00B44E73" w:rsidRPr="00B44E73" w:rsidRDefault="00B44E73" w:rsidP="00B44E73">
      <w:pPr>
        <w:rPr>
          <w:rFonts w:ascii="Arial" w:eastAsia="Times New Roman" w:hAnsi="Arial" w:cs="Arial"/>
        </w:rPr>
      </w:pPr>
    </w:p>
    <w:p w14:paraId="2834ADE0" w14:textId="77777777" w:rsidR="00B44E73" w:rsidRPr="00B44E73" w:rsidRDefault="00B44E73" w:rsidP="00B44E73">
      <w:pPr>
        <w:shd w:val="clear" w:color="auto" w:fill="FFFFFF"/>
        <w:rPr>
          <w:rFonts w:ascii="Arial" w:eastAsia="Times New Roman" w:hAnsi="Arial" w:cs="Arial"/>
        </w:rPr>
      </w:pPr>
      <w:r w:rsidRPr="00B44E73">
        <w:rPr>
          <w:rFonts w:ascii="Arial" w:eastAsia="Times New Roman" w:hAnsi="Arial" w:cs="Arial"/>
        </w:rPr>
        <w:t>19 - What will be the effect of the Care Coordination Organizations/Health Homes on outside insurance (non-Medicaid) maintained by persons with ID, particularly once coverage under the CCO/HH is mandated?</w:t>
      </w:r>
    </w:p>
    <w:p w14:paraId="07FF32FC" w14:textId="77777777" w:rsidR="00B44E73" w:rsidRPr="00B44E73" w:rsidRDefault="00B44E73" w:rsidP="00B44E73">
      <w:pPr>
        <w:jc w:val="center"/>
        <w:rPr>
          <w:rFonts w:ascii="Arial" w:eastAsia="Times New Roman" w:hAnsi="Arial" w:cs="Arial"/>
          <w:b/>
          <w:u w:val="single"/>
        </w:rPr>
      </w:pPr>
    </w:p>
    <w:p w14:paraId="6453A165" w14:textId="77777777" w:rsidR="00B44E73" w:rsidRPr="00B44E73" w:rsidRDefault="00B44E73" w:rsidP="00B44E73">
      <w:pPr>
        <w:jc w:val="center"/>
        <w:rPr>
          <w:rFonts w:ascii="Arial" w:eastAsia="Times New Roman" w:hAnsi="Arial" w:cs="Arial"/>
          <w:b/>
          <w:u w:val="single"/>
        </w:rPr>
      </w:pPr>
      <w:r w:rsidRPr="00B44E73">
        <w:rPr>
          <w:rFonts w:ascii="Arial" w:eastAsia="Times New Roman" w:hAnsi="Arial" w:cs="Arial"/>
          <w:b/>
          <w:u w:val="single"/>
        </w:rPr>
        <w:t>CCO’S &amp; SD</w:t>
      </w:r>
    </w:p>
    <w:p w14:paraId="77639434" w14:textId="77777777" w:rsidR="00B44E73" w:rsidRPr="00B44E73" w:rsidRDefault="00B44E73" w:rsidP="00B44E73">
      <w:pPr>
        <w:rPr>
          <w:rFonts w:ascii="Arial" w:eastAsia="Times New Roman" w:hAnsi="Arial" w:cs="Arial"/>
        </w:rPr>
      </w:pPr>
    </w:p>
    <w:p w14:paraId="42397A0A" w14:textId="77777777" w:rsidR="00B44E73" w:rsidRPr="00B44E73" w:rsidRDefault="00B44E73" w:rsidP="00B44E73">
      <w:pPr>
        <w:rPr>
          <w:rFonts w:ascii="Arial" w:eastAsia="Times New Roman" w:hAnsi="Arial" w:cs="Arial"/>
        </w:rPr>
      </w:pPr>
      <w:r w:rsidRPr="00B44E73">
        <w:rPr>
          <w:rFonts w:ascii="Arial" w:eastAsia="Times New Roman" w:hAnsi="Arial" w:cs="Arial"/>
        </w:rPr>
        <w:t xml:space="preserve">1 - How exactly will this change how SDS works - from budgeting to program approval to submission of invoices for reimbursement and timesheets/payments for support workers? </w:t>
      </w:r>
    </w:p>
    <w:p w14:paraId="320BA1E2" w14:textId="77777777" w:rsidR="00B44E73" w:rsidRPr="00B44E73" w:rsidRDefault="00B44E73" w:rsidP="00B44E73">
      <w:pPr>
        <w:rPr>
          <w:rFonts w:ascii="Arial" w:eastAsia="Times New Roman" w:hAnsi="Arial" w:cs="Arial"/>
        </w:rPr>
      </w:pPr>
    </w:p>
    <w:p w14:paraId="034E2330" w14:textId="77777777" w:rsidR="00B44E73" w:rsidRPr="00B44E73" w:rsidRDefault="00B44E73" w:rsidP="00B44E73">
      <w:pPr>
        <w:rPr>
          <w:rFonts w:ascii="Arial" w:eastAsia="Times New Roman" w:hAnsi="Arial" w:cs="Arial"/>
        </w:rPr>
      </w:pPr>
      <w:r w:rsidRPr="00B44E73">
        <w:rPr>
          <w:rFonts w:ascii="Arial" w:eastAsia="Times New Roman" w:hAnsi="Arial" w:cs="Arial"/>
        </w:rPr>
        <w:t>2 - How will you ensure a smooth transition to avoid interruptions in services/worker payments?</w:t>
      </w:r>
    </w:p>
    <w:p w14:paraId="67A891DF" w14:textId="77777777" w:rsidR="00B44E73" w:rsidRPr="00B44E73" w:rsidRDefault="00B44E73" w:rsidP="00B44E73">
      <w:pPr>
        <w:rPr>
          <w:rFonts w:ascii="Arial" w:eastAsia="Times New Roman" w:hAnsi="Arial" w:cs="Arial"/>
        </w:rPr>
      </w:pPr>
    </w:p>
    <w:p w14:paraId="48F10303" w14:textId="77777777" w:rsidR="00B44E73" w:rsidRPr="00B44E73" w:rsidRDefault="00B44E73" w:rsidP="00B44E73">
      <w:pPr>
        <w:rPr>
          <w:rFonts w:ascii="Arial" w:eastAsia="Times New Roman" w:hAnsi="Arial" w:cs="Arial"/>
        </w:rPr>
      </w:pPr>
      <w:r w:rsidRPr="00B44E73">
        <w:rPr>
          <w:rFonts w:ascii="Arial" w:eastAsia="Times New Roman" w:hAnsi="Arial" w:cs="Arial"/>
        </w:rPr>
        <w:t>3 - What guarantees do we have that Self Direction budgets will not be cut by CCOs?</w:t>
      </w:r>
    </w:p>
    <w:p w14:paraId="610D6341" w14:textId="77777777" w:rsidR="00B44E73" w:rsidRPr="00B44E73" w:rsidRDefault="00B44E73" w:rsidP="00B44E73">
      <w:pPr>
        <w:rPr>
          <w:rFonts w:ascii="Arial" w:eastAsia="Times New Roman" w:hAnsi="Arial" w:cs="Arial"/>
        </w:rPr>
      </w:pPr>
    </w:p>
    <w:p w14:paraId="59A5944C" w14:textId="77777777" w:rsidR="00B44E73" w:rsidRPr="00B44E73" w:rsidRDefault="00B44E73" w:rsidP="00B44E73">
      <w:pPr>
        <w:rPr>
          <w:rFonts w:ascii="Arial" w:eastAsia="Times New Roman" w:hAnsi="Arial" w:cs="Arial"/>
        </w:rPr>
      </w:pPr>
      <w:r w:rsidRPr="00B44E73">
        <w:rPr>
          <w:rFonts w:ascii="Arial" w:eastAsia="Times New Roman" w:hAnsi="Arial" w:cs="Arial"/>
        </w:rPr>
        <w:t>4 - We need a step-by-step explanation of what exactly we will all have to do, practically speaking, to work within this new system?</w:t>
      </w:r>
    </w:p>
    <w:p w14:paraId="4036FFBA" w14:textId="77777777" w:rsidR="00B44E73" w:rsidRPr="00B44E73" w:rsidRDefault="00B44E73" w:rsidP="00B44E73">
      <w:pPr>
        <w:rPr>
          <w:rFonts w:ascii="Arial" w:eastAsia="Times New Roman" w:hAnsi="Arial" w:cs="Arial"/>
        </w:rPr>
      </w:pPr>
    </w:p>
    <w:p w14:paraId="18FD4D6D" w14:textId="77777777" w:rsidR="00B44E73" w:rsidRPr="00B44E73" w:rsidRDefault="00B44E73" w:rsidP="00B44E73">
      <w:pPr>
        <w:tabs>
          <w:tab w:val="left" w:pos="8070"/>
        </w:tabs>
        <w:rPr>
          <w:rFonts w:ascii="Arial" w:eastAsia="Times New Roman" w:hAnsi="Arial" w:cs="Arial"/>
        </w:rPr>
      </w:pPr>
      <w:r w:rsidRPr="00B44E73">
        <w:rPr>
          <w:rFonts w:ascii="Arial" w:eastAsia="Times New Roman" w:hAnsi="Arial" w:cs="Arial"/>
        </w:rPr>
        <w:t>5 - Who will be my Fiscal Intermediary, the current entity or the CCO?</w:t>
      </w:r>
      <w:r w:rsidRPr="00B44E73">
        <w:rPr>
          <w:rFonts w:ascii="Arial" w:eastAsia="Times New Roman" w:hAnsi="Arial" w:cs="Arial"/>
        </w:rPr>
        <w:tab/>
      </w:r>
    </w:p>
    <w:tbl>
      <w:tblPr>
        <w:tblpPr w:leftFromText="180" w:rightFromText="180" w:horzAnchor="page" w:tblpX="3584" w:tblpY="-420"/>
        <w:tblW w:w="246" w:type="dxa"/>
        <w:tblLook w:val="04A0" w:firstRow="1" w:lastRow="0" w:firstColumn="1" w:lastColumn="0" w:noHBand="0" w:noVBand="1"/>
      </w:tblPr>
      <w:tblGrid>
        <w:gridCol w:w="246"/>
      </w:tblGrid>
      <w:tr w:rsidR="00B44E73" w:rsidRPr="00B44E73" w14:paraId="5A4FE62E" w14:textId="77777777" w:rsidTr="00F34A97">
        <w:trPr>
          <w:trHeight w:val="276"/>
        </w:trPr>
        <w:tc>
          <w:tcPr>
            <w:tcW w:w="246" w:type="dxa"/>
            <w:tcBorders>
              <w:top w:val="nil"/>
              <w:left w:val="nil"/>
              <w:bottom w:val="nil"/>
              <w:right w:val="nil"/>
            </w:tcBorders>
            <w:shd w:val="clear" w:color="auto" w:fill="auto"/>
            <w:noWrap/>
            <w:vAlign w:val="bottom"/>
            <w:hideMark/>
          </w:tcPr>
          <w:p w14:paraId="489013AE" w14:textId="77777777" w:rsidR="00B44E73" w:rsidRPr="00B44E73" w:rsidRDefault="00B44E73" w:rsidP="00F34A97">
            <w:pPr>
              <w:rPr>
                <w:rFonts w:ascii="Arial" w:eastAsia="Times New Roman" w:hAnsi="Arial" w:cs="Arial"/>
              </w:rPr>
            </w:pPr>
          </w:p>
        </w:tc>
      </w:tr>
      <w:tr w:rsidR="00B44E73" w:rsidRPr="00B44E73" w14:paraId="6352BD9F" w14:textId="77777777" w:rsidTr="00F34A97">
        <w:trPr>
          <w:trHeight w:val="276"/>
        </w:trPr>
        <w:tc>
          <w:tcPr>
            <w:tcW w:w="246" w:type="dxa"/>
            <w:tcBorders>
              <w:top w:val="nil"/>
              <w:left w:val="nil"/>
              <w:bottom w:val="nil"/>
              <w:right w:val="nil"/>
            </w:tcBorders>
            <w:shd w:val="clear" w:color="auto" w:fill="auto"/>
            <w:noWrap/>
            <w:vAlign w:val="bottom"/>
          </w:tcPr>
          <w:p w14:paraId="463E6919" w14:textId="77777777" w:rsidR="00B44E73" w:rsidRPr="00B44E73" w:rsidRDefault="00B44E73" w:rsidP="00F34A97">
            <w:pPr>
              <w:rPr>
                <w:rFonts w:ascii="Arial" w:eastAsia="Times New Roman" w:hAnsi="Arial" w:cs="Arial"/>
              </w:rPr>
            </w:pPr>
          </w:p>
        </w:tc>
      </w:tr>
    </w:tbl>
    <w:p w14:paraId="784158EC" w14:textId="77777777" w:rsidR="00B44E73" w:rsidRPr="00B44E73" w:rsidRDefault="00B44E73" w:rsidP="00B44E73"/>
    <w:p w14:paraId="7DFD3F9B" w14:textId="77777777" w:rsidR="00B44E73" w:rsidRPr="00B44E73" w:rsidRDefault="00B44E73" w:rsidP="00B44E73"/>
    <w:p w14:paraId="777E1078" w14:textId="77777777" w:rsidR="00B44E73" w:rsidRPr="00B44E73" w:rsidRDefault="00B44E73" w:rsidP="00B44E73"/>
    <w:p w14:paraId="3A4AD2D7" w14:textId="77777777" w:rsidR="00B44E73" w:rsidRPr="00B44E73" w:rsidRDefault="00B44E73" w:rsidP="00B44E73"/>
    <w:p w14:paraId="638756B3" w14:textId="77777777" w:rsidR="004424E2" w:rsidRPr="00B44E73" w:rsidRDefault="004424E2"/>
    <w:sectPr w:rsidR="004424E2" w:rsidRPr="00B44E73" w:rsidSect="00F30316">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73"/>
    <w:rsid w:val="004424E2"/>
    <w:rsid w:val="00B44E73"/>
    <w:rsid w:val="00BF0117"/>
    <w:rsid w:val="00EE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A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7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7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Bolton</dc:creator>
  <cp:keywords/>
  <dc:description/>
  <cp:lastModifiedBy>Elinor Rufer</cp:lastModifiedBy>
  <cp:revision>2</cp:revision>
  <dcterms:created xsi:type="dcterms:W3CDTF">2017-10-24T11:25:00Z</dcterms:created>
  <dcterms:modified xsi:type="dcterms:W3CDTF">2017-10-24T11:25:00Z</dcterms:modified>
</cp:coreProperties>
</file>